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0A22" w14:textId="65DEEC61" w:rsidR="005E6C00" w:rsidRPr="0092127F" w:rsidRDefault="005E6C00" w:rsidP="0092127F">
      <w:pPr>
        <w:rPr>
          <w:rFonts w:ascii="Arial" w:hAnsi="Arial" w:cs="Arial"/>
        </w:rPr>
      </w:pPr>
      <w:r w:rsidRPr="0092127F">
        <w:rPr>
          <w:rFonts w:ascii="Arial" w:hAnsi="Arial" w:cs="Arial"/>
          <w:noProof/>
        </w:rPr>
        <w:drawing>
          <wp:inline distT="0" distB="0" distL="0" distR="0" wp14:anchorId="341F387B" wp14:editId="7C572527">
            <wp:extent cx="5943600" cy="4982845"/>
            <wp:effectExtent l="0" t="0" r="0" b="8255"/>
            <wp:docPr id="665655827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55827" name="Picture 1" descr="Graphical user interfa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7B3F" w14:textId="405F9D6C" w:rsidR="00E91B21" w:rsidRPr="0092127F" w:rsidRDefault="00E91B21" w:rsidP="0092127F">
      <w:pPr>
        <w:rPr>
          <w:rFonts w:ascii="Arial" w:hAnsi="Arial" w:cs="Arial"/>
        </w:rPr>
      </w:pPr>
      <w:r w:rsidRPr="0092127F">
        <w:rPr>
          <w:rFonts w:ascii="Segoe UI Emoji" w:hAnsi="Segoe UI Emoji" w:cs="Segoe UI Emoji"/>
        </w:rPr>
        <w:t>📣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  <w:b/>
          <w:bCs/>
        </w:rPr>
        <w:t>It’s here</w:t>
      </w:r>
      <w:r w:rsidRPr="0092127F">
        <w:rPr>
          <w:rFonts w:ascii="Arial" w:hAnsi="Arial" w:cs="Arial"/>
          <w:b/>
          <w:bCs/>
        </w:rPr>
        <w:t>!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>The Johns Hopkins Memory Care Family Checklist is now live—</w:t>
      </w:r>
      <w:r w:rsidRPr="0092127F">
        <w:rPr>
          <w:rFonts w:ascii="Arial" w:hAnsi="Arial" w:cs="Arial"/>
        </w:rPr>
        <w:t>offering</w:t>
      </w:r>
      <w:r w:rsidRPr="0092127F">
        <w:rPr>
          <w:rFonts w:ascii="Arial" w:hAnsi="Arial" w:cs="Arial"/>
        </w:rPr>
        <w:t xml:space="preserve"> families a place to start </w:t>
      </w:r>
      <w:r w:rsidRPr="0092127F">
        <w:rPr>
          <w:rFonts w:ascii="Arial" w:hAnsi="Arial" w:cs="Arial"/>
        </w:rPr>
        <w:t>after a memory</w:t>
      </w:r>
      <w:r w:rsidRPr="0092127F">
        <w:rPr>
          <w:rFonts w:ascii="Arial" w:hAnsi="Arial" w:cs="Arial"/>
        </w:rPr>
        <w:t xml:space="preserve"> loss </w:t>
      </w:r>
      <w:r w:rsidRPr="0092127F">
        <w:rPr>
          <w:rFonts w:ascii="Arial" w:hAnsi="Arial" w:cs="Arial"/>
        </w:rPr>
        <w:t>diagnosis</w:t>
      </w:r>
      <w:r w:rsidRPr="0092127F">
        <w:rPr>
          <w:rFonts w:ascii="Arial" w:hAnsi="Arial" w:cs="Arial"/>
        </w:rPr>
        <w:t>.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 xml:space="preserve">This </w:t>
      </w:r>
      <w:r w:rsidRPr="0092127F">
        <w:rPr>
          <w:rFonts w:ascii="Arial" w:hAnsi="Arial" w:cs="Arial"/>
          <w:i/>
          <w:iCs/>
        </w:rPr>
        <w:t>FREE</w:t>
      </w:r>
      <w:r w:rsidRPr="0092127F">
        <w:rPr>
          <w:rFonts w:ascii="Arial" w:hAnsi="Arial" w:cs="Arial"/>
        </w:rPr>
        <w:t xml:space="preserve">, private tool helps caregivers </w:t>
      </w:r>
      <w:r w:rsidRPr="0092127F">
        <w:rPr>
          <w:rFonts w:ascii="Arial" w:hAnsi="Arial" w:cs="Arial"/>
        </w:rPr>
        <w:t>identify their</w:t>
      </w:r>
      <w:r w:rsidRPr="0092127F">
        <w:rPr>
          <w:rFonts w:ascii="Arial" w:hAnsi="Arial" w:cs="Arial"/>
        </w:rPr>
        <w:t xml:space="preserve"> needs, organize their thoughts, </w:t>
      </w:r>
      <w:r w:rsidRPr="0092127F">
        <w:rPr>
          <w:rFonts w:ascii="Arial" w:hAnsi="Arial" w:cs="Arial"/>
        </w:rPr>
        <w:t>and start to develop an action plan</w:t>
      </w:r>
      <w:r w:rsidRPr="0092127F">
        <w:rPr>
          <w:rFonts w:ascii="Arial" w:hAnsi="Arial" w:cs="Arial"/>
        </w:rPr>
        <w:t>—without pressure or judgment.</w:t>
      </w:r>
      <w:r w:rsidRPr="0092127F">
        <w:rPr>
          <w:rFonts w:ascii="Arial" w:hAnsi="Arial" w:cs="Arial"/>
        </w:rPr>
        <w:t xml:space="preserve"> Caring for someone with cognitive issues can </w:t>
      </w:r>
      <w:r w:rsidRPr="0092127F">
        <w:rPr>
          <w:rFonts w:ascii="Arial" w:hAnsi="Arial" w:cs="Arial"/>
        </w:rPr>
        <w:t>feel overwhelming</w:t>
      </w:r>
      <w:r w:rsidRPr="0092127F">
        <w:rPr>
          <w:rFonts w:ascii="Arial" w:hAnsi="Arial" w:cs="Arial"/>
        </w:rPr>
        <w:t xml:space="preserve">. </w:t>
      </w:r>
      <w:r w:rsidRPr="0092127F">
        <w:rPr>
          <w:rFonts w:ascii="Arial" w:hAnsi="Arial" w:cs="Arial"/>
        </w:rPr>
        <w:t xml:space="preserve">You don’t have to figure </w:t>
      </w:r>
      <w:r w:rsidRPr="0092127F">
        <w:rPr>
          <w:rFonts w:ascii="Arial" w:hAnsi="Arial" w:cs="Arial"/>
        </w:rPr>
        <w:t>it</w:t>
      </w:r>
      <w:r w:rsidRPr="0092127F">
        <w:rPr>
          <w:rFonts w:ascii="Arial" w:hAnsi="Arial" w:cs="Arial"/>
        </w:rPr>
        <w:t xml:space="preserve"> out alone.</w:t>
      </w:r>
      <w:r w:rsidRPr="0092127F">
        <w:rPr>
          <w:rFonts w:ascii="Arial" w:hAnsi="Arial" w:cs="Arial"/>
        </w:rPr>
        <w:t xml:space="preserve"> Visit </w:t>
      </w:r>
      <w:hyperlink r:id="rId6" w:history="1">
        <w:r w:rsidRPr="0092127F">
          <w:rPr>
            <w:rStyle w:val="Hyperlink"/>
            <w:rFonts w:ascii="Arial" w:hAnsi="Arial" w:cs="Arial"/>
          </w:rPr>
          <w:t>marylandaccesspoint.info/</w:t>
        </w:r>
        <w:proofErr w:type="spellStart"/>
        <w:r w:rsidRPr="0092127F">
          <w:rPr>
            <w:rStyle w:val="Hyperlink"/>
            <w:rFonts w:ascii="Arial" w:hAnsi="Arial" w:cs="Arial"/>
          </w:rPr>
          <w:t>memorycare</w:t>
        </w:r>
        <w:proofErr w:type="spellEnd"/>
      </w:hyperlink>
      <w:r w:rsidRPr="0092127F">
        <w:rPr>
          <w:rFonts w:ascii="Arial" w:hAnsi="Arial" w:cs="Arial"/>
        </w:rPr>
        <w:t xml:space="preserve"> to connect with information and resources tailored to your </w:t>
      </w:r>
      <w:r w:rsidR="005E30B3" w:rsidRPr="0092127F">
        <w:rPr>
          <w:rFonts w:ascii="Arial" w:hAnsi="Arial" w:cs="Arial"/>
        </w:rPr>
        <w:t>family’s</w:t>
      </w:r>
      <w:r w:rsidRPr="0092127F">
        <w:rPr>
          <w:rFonts w:ascii="Arial" w:hAnsi="Arial" w:cs="Arial"/>
        </w:rPr>
        <w:t xml:space="preserve"> </w:t>
      </w:r>
      <w:r w:rsidR="005E30B3" w:rsidRPr="0092127F">
        <w:rPr>
          <w:rFonts w:ascii="Arial" w:hAnsi="Arial" w:cs="Arial"/>
        </w:rPr>
        <w:t>needs</w:t>
      </w:r>
      <w:r w:rsidRPr="0092127F">
        <w:rPr>
          <w:rFonts w:ascii="Arial" w:hAnsi="Arial" w:cs="Arial"/>
        </w:rPr>
        <w:t xml:space="preserve">.  </w:t>
      </w:r>
    </w:p>
    <w:p w14:paraId="128FCB7C" w14:textId="77777777" w:rsidR="005E30B3" w:rsidRPr="0092127F" w:rsidRDefault="005E30B3" w:rsidP="0092127F">
      <w:pPr>
        <w:rPr>
          <w:rFonts w:ascii="Arial" w:hAnsi="Arial" w:cs="Arial"/>
        </w:rPr>
      </w:pPr>
    </w:p>
    <w:p w14:paraId="72A9DBAA" w14:textId="7E36B941" w:rsidR="005E6C00" w:rsidRPr="0092127F" w:rsidRDefault="005E6C00" w:rsidP="0092127F">
      <w:pPr>
        <w:rPr>
          <w:rFonts w:ascii="Arial" w:hAnsi="Arial" w:cs="Arial"/>
        </w:rPr>
      </w:pPr>
      <w:r w:rsidRPr="0092127F">
        <w:rPr>
          <w:rFonts w:ascii="Arial" w:hAnsi="Arial" w:cs="Arial"/>
          <w:noProof/>
        </w:rPr>
        <w:lastRenderedPageBreak/>
        <w:drawing>
          <wp:inline distT="0" distB="0" distL="0" distR="0" wp14:anchorId="146DE0D6" wp14:editId="40C90F27">
            <wp:extent cx="5943600" cy="4982845"/>
            <wp:effectExtent l="0" t="0" r="0" b="8255"/>
            <wp:docPr id="128259982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9982" name="Picture 2" descr="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921B3" w14:textId="1208A090" w:rsidR="005E30B3" w:rsidRPr="0092127F" w:rsidRDefault="005E30B3" w:rsidP="0092127F">
      <w:pPr>
        <w:rPr>
          <w:rFonts w:ascii="Arial" w:hAnsi="Arial" w:cs="Arial"/>
        </w:rPr>
      </w:pPr>
      <w:r w:rsidRPr="0092127F">
        <w:rPr>
          <w:rFonts w:ascii="Arial" w:hAnsi="Arial" w:cs="Arial"/>
        </w:rPr>
        <w:t>If you</w:t>
      </w:r>
      <w:r w:rsidRPr="0092127F">
        <w:rPr>
          <w:rFonts w:ascii="Arial" w:hAnsi="Arial" w:cs="Arial"/>
        </w:rPr>
        <w:t>’re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>caring for someone</w:t>
      </w:r>
      <w:r w:rsidRPr="0092127F">
        <w:rPr>
          <w:rFonts w:ascii="Arial" w:hAnsi="Arial" w:cs="Arial"/>
        </w:rPr>
        <w:t xml:space="preserve"> living with dementia, it’s normal to feel unsure, stressed, </w:t>
      </w:r>
      <w:r w:rsidRPr="0092127F">
        <w:rPr>
          <w:rFonts w:ascii="Arial" w:hAnsi="Arial" w:cs="Arial"/>
        </w:rPr>
        <w:t>and</w:t>
      </w:r>
      <w:r w:rsidRPr="0092127F">
        <w:rPr>
          <w:rFonts w:ascii="Arial" w:hAnsi="Arial" w:cs="Arial"/>
        </w:rPr>
        <w:t xml:space="preserve"> exhausted. </w:t>
      </w:r>
      <w:r w:rsidRPr="0092127F">
        <w:rPr>
          <w:rFonts w:ascii="Arial" w:hAnsi="Arial" w:cs="Arial"/>
          <w:b/>
          <w:bCs/>
        </w:rPr>
        <w:t>Help is available</w:t>
      </w:r>
      <w:r w:rsidRPr="0092127F">
        <w:rPr>
          <w:rFonts w:ascii="Arial" w:hAnsi="Arial" w:cs="Arial"/>
        </w:rPr>
        <w:t>—and knowing where to begin can make all the difference.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 xml:space="preserve">The Johns Hopkins Memory Care Family Checklist supports </w:t>
      </w:r>
      <w:r w:rsidRPr="0092127F">
        <w:rPr>
          <w:rFonts w:ascii="Arial" w:hAnsi="Arial" w:cs="Arial"/>
        </w:rPr>
        <w:t>Marylanders impacted by cognitive issues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  <w:i/>
          <w:iCs/>
        </w:rPr>
        <w:t>and</w:t>
      </w:r>
      <w:r w:rsidRPr="0092127F">
        <w:rPr>
          <w:rFonts w:ascii="Arial" w:hAnsi="Arial" w:cs="Arial"/>
        </w:rPr>
        <w:t xml:space="preserve"> the</w:t>
      </w:r>
      <w:r w:rsidRPr="0092127F">
        <w:rPr>
          <w:rFonts w:ascii="Arial" w:hAnsi="Arial" w:cs="Arial"/>
        </w:rPr>
        <w:t>ir</w:t>
      </w:r>
      <w:r w:rsidRPr="0092127F">
        <w:rPr>
          <w:rFonts w:ascii="Arial" w:hAnsi="Arial" w:cs="Arial"/>
        </w:rPr>
        <w:t xml:space="preserve"> caregiver</w:t>
      </w:r>
      <w:r w:rsidRPr="0092127F">
        <w:rPr>
          <w:rFonts w:ascii="Arial" w:hAnsi="Arial" w:cs="Arial"/>
        </w:rPr>
        <w:t>s</w:t>
      </w:r>
      <w:r w:rsidRPr="0092127F">
        <w:rPr>
          <w:rFonts w:ascii="Arial" w:hAnsi="Arial" w:cs="Arial"/>
        </w:rPr>
        <w:t xml:space="preserve">, offering </w:t>
      </w:r>
      <w:r w:rsidRPr="0092127F">
        <w:rPr>
          <w:rFonts w:ascii="Arial" w:hAnsi="Arial" w:cs="Arial"/>
        </w:rPr>
        <w:t xml:space="preserve">tailored </w:t>
      </w:r>
      <w:r w:rsidRPr="0092127F">
        <w:rPr>
          <w:rFonts w:ascii="Arial" w:hAnsi="Arial" w:cs="Arial"/>
        </w:rPr>
        <w:t xml:space="preserve">guidance, </w:t>
      </w:r>
      <w:r w:rsidRPr="0092127F">
        <w:rPr>
          <w:rFonts w:ascii="Arial" w:hAnsi="Arial" w:cs="Arial"/>
        </w:rPr>
        <w:t>information</w:t>
      </w:r>
      <w:r w:rsidRPr="0092127F">
        <w:rPr>
          <w:rFonts w:ascii="Arial" w:hAnsi="Arial" w:cs="Arial"/>
        </w:rPr>
        <w:t xml:space="preserve">, and </w:t>
      </w:r>
      <w:r w:rsidRPr="0092127F">
        <w:rPr>
          <w:rFonts w:ascii="Arial" w:hAnsi="Arial" w:cs="Arial"/>
        </w:rPr>
        <w:t>available resources</w:t>
      </w:r>
      <w:r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>from local service providers</w:t>
      </w:r>
      <w:r w:rsidRPr="0092127F">
        <w:rPr>
          <w:rFonts w:ascii="Arial" w:hAnsi="Arial" w:cs="Arial"/>
        </w:rPr>
        <w:t>.</w:t>
      </w:r>
    </w:p>
    <w:p w14:paraId="77ACDCF5" w14:textId="17062326" w:rsidR="005E6C00" w:rsidRPr="0092127F" w:rsidRDefault="005E30B3" w:rsidP="0092127F">
      <w:pPr>
        <w:rPr>
          <w:rFonts w:ascii="Arial" w:hAnsi="Arial" w:cs="Arial"/>
        </w:rPr>
      </w:pPr>
      <w:r w:rsidRPr="0092127F">
        <w:rPr>
          <w:rFonts w:ascii="Arial" w:hAnsi="Arial" w:cs="Arial"/>
        </w:rPr>
        <w:t>Support for them. Support for you.</w:t>
      </w:r>
      <w:r w:rsidRPr="0092127F">
        <w:rPr>
          <w:rFonts w:ascii="Arial" w:hAnsi="Arial" w:cs="Arial"/>
        </w:rPr>
        <w:t xml:space="preserve"> </w:t>
      </w:r>
      <w:r w:rsidR="005E6C00" w:rsidRPr="0092127F">
        <w:rPr>
          <w:rFonts w:ascii="Segoe UI Emoji" w:hAnsi="Segoe UI Emoji" w:cs="Segoe UI Emoji"/>
        </w:rPr>
        <w:t>💙</w:t>
      </w:r>
      <w:r w:rsidR="005E6C00"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 xml:space="preserve">Visit </w:t>
      </w:r>
      <w:hyperlink r:id="rId8" w:history="1">
        <w:r w:rsidR="005E6C00" w:rsidRPr="0092127F">
          <w:rPr>
            <w:rStyle w:val="Hyperlink"/>
            <w:rFonts w:ascii="Arial" w:hAnsi="Arial" w:cs="Arial"/>
          </w:rPr>
          <w:t>marylandaccesspoint.info/</w:t>
        </w:r>
        <w:proofErr w:type="spellStart"/>
        <w:r w:rsidR="005E6C00" w:rsidRPr="0092127F">
          <w:rPr>
            <w:rStyle w:val="Hyperlink"/>
            <w:rFonts w:ascii="Arial" w:hAnsi="Arial" w:cs="Arial"/>
          </w:rPr>
          <w:t>memorycare</w:t>
        </w:r>
        <w:proofErr w:type="spellEnd"/>
      </w:hyperlink>
      <w:r w:rsidR="005E6C00" w:rsidRPr="0092127F">
        <w:rPr>
          <w:rFonts w:ascii="Arial" w:hAnsi="Arial" w:cs="Arial"/>
        </w:rPr>
        <w:t xml:space="preserve"> </w:t>
      </w:r>
      <w:r w:rsidRPr="0092127F">
        <w:rPr>
          <w:rFonts w:ascii="Arial" w:hAnsi="Arial" w:cs="Arial"/>
        </w:rPr>
        <w:t xml:space="preserve">to </w:t>
      </w:r>
      <w:r w:rsidRPr="0092127F">
        <w:rPr>
          <w:rFonts w:ascii="Arial" w:hAnsi="Arial" w:cs="Arial"/>
        </w:rPr>
        <w:t xml:space="preserve">get started on </w:t>
      </w:r>
      <w:r w:rsidR="005E6C00" w:rsidRPr="0092127F">
        <w:rPr>
          <w:rFonts w:ascii="Arial" w:hAnsi="Arial" w:cs="Arial"/>
        </w:rPr>
        <w:t xml:space="preserve">developing </w:t>
      </w:r>
      <w:r w:rsidR="005E6C00" w:rsidRPr="0092127F">
        <w:rPr>
          <w:rFonts w:ascii="Arial" w:hAnsi="Arial" w:cs="Arial"/>
          <w:i/>
          <w:iCs/>
        </w:rPr>
        <w:t>your</w:t>
      </w:r>
      <w:r w:rsidRPr="0092127F">
        <w:rPr>
          <w:rFonts w:ascii="Arial" w:hAnsi="Arial" w:cs="Arial"/>
        </w:rPr>
        <w:t xml:space="preserve"> care plan.  </w:t>
      </w:r>
    </w:p>
    <w:p w14:paraId="675DE5F1" w14:textId="77777777" w:rsidR="005E6C00" w:rsidRPr="0092127F" w:rsidRDefault="005E6C00" w:rsidP="0092127F">
      <w:pPr>
        <w:rPr>
          <w:rFonts w:ascii="Arial" w:hAnsi="Arial" w:cs="Arial"/>
          <w:b/>
          <w:bCs/>
        </w:rPr>
      </w:pPr>
    </w:p>
    <w:p w14:paraId="497FA166" w14:textId="243D5FC3" w:rsidR="005E6C00" w:rsidRPr="0092127F" w:rsidRDefault="005E6C00" w:rsidP="0092127F">
      <w:pPr>
        <w:rPr>
          <w:rFonts w:ascii="Arial" w:hAnsi="Arial" w:cs="Arial"/>
          <w:b/>
          <w:bCs/>
        </w:rPr>
      </w:pPr>
      <w:r w:rsidRPr="0092127F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618F87E4" wp14:editId="7E7A9C3F">
            <wp:extent cx="5943600" cy="4982845"/>
            <wp:effectExtent l="0" t="0" r="0" b="8255"/>
            <wp:docPr id="1452388938" name="Picture 3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88938" name="Picture 3" descr="A picture containing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744D" w14:textId="3F59B54D" w:rsidR="005E6C00" w:rsidRPr="0092127F" w:rsidRDefault="005E6C00" w:rsidP="0092127F">
      <w:pPr>
        <w:rPr>
          <w:rFonts w:ascii="Arial" w:hAnsi="Arial" w:cs="Arial"/>
        </w:rPr>
      </w:pPr>
      <w:r w:rsidRPr="0092127F">
        <w:rPr>
          <w:rFonts w:ascii="Arial" w:hAnsi="Arial" w:cs="Arial"/>
        </w:rPr>
        <w:t xml:space="preserve">The Johns Hopkins Memory Care Family Checklist is an innovative resource </w:t>
      </w:r>
      <w:r w:rsidRPr="0092127F">
        <w:rPr>
          <w:rFonts w:ascii="Arial" w:hAnsi="Arial" w:cs="Arial"/>
        </w:rPr>
        <w:t>tha</w:t>
      </w:r>
      <w:r w:rsidRPr="0092127F">
        <w:rPr>
          <w:rFonts w:ascii="Arial" w:hAnsi="Arial" w:cs="Arial"/>
        </w:rPr>
        <w:t>t helps families caring for someone with cognitive challenges identify essential needs, access reliable information, and connect to supports to help develop a care plan</w:t>
      </w:r>
      <w:r w:rsidRPr="0092127F">
        <w:rPr>
          <w:rFonts w:ascii="Arial" w:hAnsi="Arial" w:cs="Arial"/>
        </w:rPr>
        <w:t>. Key features:</w:t>
      </w:r>
    </w:p>
    <w:p w14:paraId="37E5C2C4" w14:textId="15597746" w:rsidR="005E6C00" w:rsidRPr="0092127F" w:rsidRDefault="005E6C00" w:rsidP="0092127F">
      <w:pPr>
        <w:rPr>
          <w:rFonts w:ascii="Arial" w:hAnsi="Arial" w:cs="Arial"/>
        </w:rPr>
      </w:pPr>
      <w:r w:rsidRPr="0092127F">
        <w:rPr>
          <w:rFonts w:ascii="Segoe UI Emoji" w:hAnsi="Segoe UI Emoji" w:cs="Segoe UI Emoji"/>
        </w:rPr>
        <w:t>✔️</w:t>
      </w:r>
      <w:r w:rsidRPr="0092127F">
        <w:rPr>
          <w:rFonts w:ascii="Arial" w:hAnsi="Arial" w:cs="Arial"/>
        </w:rPr>
        <w:t xml:space="preserve"> Private, easy-to-use online tool</w:t>
      </w:r>
      <w:r w:rsidRPr="0092127F">
        <w:rPr>
          <w:rFonts w:ascii="Arial" w:hAnsi="Arial" w:cs="Arial"/>
        </w:rPr>
        <w:br/>
      </w:r>
      <w:r w:rsidRPr="0092127F">
        <w:rPr>
          <w:rFonts w:ascii="Segoe UI Emoji" w:hAnsi="Segoe UI Emoji" w:cs="Segoe UI Emoji"/>
        </w:rPr>
        <w:t>✔️</w:t>
      </w:r>
      <w:r w:rsidRPr="0092127F">
        <w:rPr>
          <w:rFonts w:ascii="Arial" w:hAnsi="Arial" w:cs="Arial"/>
        </w:rPr>
        <w:t xml:space="preserve"> Personalized recommendations based on your situation</w:t>
      </w:r>
      <w:r w:rsidRPr="0092127F">
        <w:rPr>
          <w:rFonts w:ascii="Arial" w:hAnsi="Arial" w:cs="Arial"/>
        </w:rPr>
        <w:br/>
      </w:r>
      <w:r w:rsidRPr="0092127F">
        <w:rPr>
          <w:rFonts w:ascii="Segoe UI Emoji" w:hAnsi="Segoe UI Emoji" w:cs="Segoe UI Emoji"/>
        </w:rPr>
        <w:t>✔️</w:t>
      </w:r>
      <w:r w:rsidRPr="0092127F">
        <w:rPr>
          <w:rFonts w:ascii="Arial" w:hAnsi="Arial" w:cs="Arial"/>
        </w:rPr>
        <w:t xml:space="preserve"> Focus on both care needs </w:t>
      </w:r>
      <w:r w:rsidRPr="0092127F">
        <w:rPr>
          <w:rFonts w:ascii="Arial" w:hAnsi="Arial" w:cs="Arial"/>
          <w:i/>
          <w:iCs/>
        </w:rPr>
        <w:t>and</w:t>
      </w:r>
      <w:r w:rsidRPr="0092127F">
        <w:rPr>
          <w:rFonts w:ascii="Arial" w:hAnsi="Arial" w:cs="Arial"/>
        </w:rPr>
        <w:t xml:space="preserve"> caregiver wellbeing</w:t>
      </w:r>
      <w:r w:rsidRPr="0092127F">
        <w:rPr>
          <w:rFonts w:ascii="Arial" w:hAnsi="Arial" w:cs="Arial"/>
        </w:rPr>
        <w:br/>
      </w:r>
      <w:r w:rsidRPr="0092127F">
        <w:rPr>
          <w:rFonts w:ascii="Segoe UI Emoji" w:hAnsi="Segoe UI Emoji" w:cs="Segoe UI Emoji"/>
        </w:rPr>
        <w:t>✔️</w:t>
      </w:r>
      <w:r w:rsidRPr="0092127F">
        <w:rPr>
          <w:rFonts w:ascii="Arial" w:hAnsi="Arial" w:cs="Arial"/>
        </w:rPr>
        <w:t xml:space="preserve"> Connections to trusted Maryland resources</w:t>
      </w:r>
    </w:p>
    <w:p w14:paraId="4A2D03D3" w14:textId="027300E5" w:rsidR="005E6C00" w:rsidRPr="0092127F" w:rsidRDefault="005E6C00" w:rsidP="0092127F">
      <w:pPr>
        <w:rPr>
          <w:rFonts w:ascii="Arial" w:hAnsi="Arial" w:cs="Arial"/>
        </w:rPr>
      </w:pPr>
      <w:r w:rsidRPr="0092127F">
        <w:rPr>
          <w:rFonts w:ascii="Arial" w:hAnsi="Arial" w:cs="Arial"/>
        </w:rPr>
        <w:t>Take the first step today</w:t>
      </w:r>
      <w:r w:rsidRPr="0092127F">
        <w:rPr>
          <w:rFonts w:ascii="Arial" w:hAnsi="Arial" w:cs="Arial"/>
        </w:rPr>
        <w:t xml:space="preserve"> at</w:t>
      </w:r>
      <w:r w:rsidRPr="0092127F">
        <w:rPr>
          <w:rFonts w:ascii="Arial" w:hAnsi="Arial" w:cs="Arial"/>
        </w:rPr>
        <w:t xml:space="preserve"> </w:t>
      </w:r>
      <w:hyperlink r:id="rId10" w:history="1">
        <w:r w:rsidRPr="0092127F">
          <w:rPr>
            <w:rStyle w:val="Hyperlink"/>
            <w:rFonts w:ascii="Arial" w:hAnsi="Arial" w:cs="Arial"/>
          </w:rPr>
          <w:t>marylandaccesspoint.info/</w:t>
        </w:r>
        <w:proofErr w:type="spellStart"/>
        <w:r w:rsidRPr="0092127F">
          <w:rPr>
            <w:rStyle w:val="Hyperlink"/>
            <w:rFonts w:ascii="Arial" w:hAnsi="Arial" w:cs="Arial"/>
          </w:rPr>
          <w:t>memorycare</w:t>
        </w:r>
        <w:proofErr w:type="spellEnd"/>
      </w:hyperlink>
      <w:r w:rsidRPr="0092127F">
        <w:rPr>
          <w:rFonts w:ascii="Arial" w:hAnsi="Arial" w:cs="Arial"/>
        </w:rPr>
        <w:t xml:space="preserve">.  </w:t>
      </w:r>
    </w:p>
    <w:p w14:paraId="26FC6951" w14:textId="77777777" w:rsidR="005E30B3" w:rsidRPr="0092127F" w:rsidRDefault="005E30B3" w:rsidP="0092127F">
      <w:pPr>
        <w:rPr>
          <w:rFonts w:ascii="Arial" w:hAnsi="Arial" w:cs="Arial"/>
        </w:rPr>
      </w:pPr>
    </w:p>
    <w:p w14:paraId="7A0AD0AD" w14:textId="77777777" w:rsidR="00E91B21" w:rsidRPr="0092127F" w:rsidRDefault="00E91B21" w:rsidP="0092127F">
      <w:pPr>
        <w:rPr>
          <w:rFonts w:ascii="Arial" w:hAnsi="Arial" w:cs="Arial"/>
        </w:rPr>
      </w:pPr>
    </w:p>
    <w:sectPr w:rsidR="00E91B21" w:rsidRPr="009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6DA"/>
    <w:multiLevelType w:val="multilevel"/>
    <w:tmpl w:val="45D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75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21"/>
    <w:rsid w:val="00164F4D"/>
    <w:rsid w:val="005E30B3"/>
    <w:rsid w:val="005E6C00"/>
    <w:rsid w:val="0092127F"/>
    <w:rsid w:val="00E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1B0E"/>
  <w15:chartTrackingRefBased/>
  <w15:docId w15:val="{649D1E15-3107-4EE1-954F-7275A559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B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B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ylandaccesspoint.info/memoryca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ylandaccesspoint.info/memor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marylandaccesspoint.info/memoryca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286</Words>
  <Characters>1445</Characters>
  <Application>Microsoft Office Word</Application>
  <DocSecurity>0</DocSecurity>
  <Lines>120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Doyle -MDOA-</dc:creator>
  <cp:keywords/>
  <dc:description/>
  <cp:lastModifiedBy>Colleen Doyle -MDOA-</cp:lastModifiedBy>
  <cp:revision>2</cp:revision>
  <dcterms:created xsi:type="dcterms:W3CDTF">2026-01-22T14:41:00Z</dcterms:created>
  <dcterms:modified xsi:type="dcterms:W3CDTF">2026-01-22T21:40:00Z</dcterms:modified>
</cp:coreProperties>
</file>